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7309C" w14:textId="29AA8BAF" w:rsidR="006B6271" w:rsidRPr="00B41AA8" w:rsidRDefault="006B6271" w:rsidP="00B41AA8">
      <w:pPr>
        <w:pStyle w:val="Heading1"/>
        <w:spacing w:line="240" w:lineRule="auto"/>
        <w:rPr>
          <w:rFonts w:asciiTheme="majorEastAsia" w:hAnsiTheme="majorEastAsia" w:cs="Batang"/>
          <w:b w:val="0"/>
          <w:bCs w:val="0"/>
          <w:color w:val="auto"/>
          <w:sz w:val="24"/>
          <w:szCs w:val="24"/>
        </w:rPr>
      </w:pPr>
      <w:r>
        <w:rPr>
          <w:rFonts w:ascii="Noto Sans CJK SC" w:hAnsi="Noto Sans CJK SC" w:eastAsia="Noto Sans CJK SC"/>
          <w:b/>
        </w:rPr>
        <w:t>谁才是真正看见的人？</w:t>
      </w:r>
    </w:p>
    <w:p w14:paraId="48D0D152" w14:textId="1E8448DD" w:rsidR="006B6271" w:rsidRPr="00B41AA8" w:rsidRDefault="006B6271" w:rsidP="00B41AA8">
      <w:pPr>
        <w:spacing w:line="240" w:lineRule="auto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约翰福音 9:13–41</w:t>
      </w:r>
    </w:p>
    <w:p w14:paraId="6252701A" w14:textId="668C773C" w:rsidR="0016648F" w:rsidRPr="00B41AA8" w:rsidRDefault="00C361A5" w:rsidP="00B41AA8">
      <w:pPr>
        <w:pStyle w:val="Heading1"/>
        <w:spacing w:line="240" w:lineRule="auto"/>
        <w:rPr>
          <w:rFonts w:asciiTheme="majorEastAsia" w:hAnsiTheme="majorEastAsia" w:cs="Batang"/>
          <w:b w:val="0"/>
          <w:bCs w:val="0"/>
          <w:color w:val="auto"/>
          <w:sz w:val="24"/>
          <w:szCs w:val="24"/>
        </w:rPr>
      </w:pPr>
      <w:r>
        <w:rPr>
          <w:rFonts w:ascii="Noto Sans CJK SC" w:hAnsi="Noto Sans CJK SC" w:eastAsia="Noto Sans CJK SC"/>
          <w:b/>
        </w:rPr>
        <w:t>引言：睁开眼睛的人与闭上眼睛的人</w:t>
      </w:r>
    </w:p>
    <w:p w14:paraId="0FA39161" w14:textId="028D6300" w:rsidR="0016648F" w:rsidRPr="006B5EEA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 w:hint="eastAsia"/>
          <w:sz w:val="24"/>
          <w:szCs w:val="24"/>
          <w:lang w:val="en-AU"/>
        </w:rPr>
      </w:pPr>
      <w:r>
        <w:rPr>
          <w:rFonts w:ascii="Noto Sans CJK SC" w:hAnsi="Noto Sans CJK SC" w:eastAsia="Noto Sans CJK SC"/>
        </w:rPr>
        <w:t>上周，我们一同思想了耶稣医治一个生来瞎眼之人的事件。门徒问，这个人生来瞎眼，是因谁犯了罪。可是耶稣并没有把他的苦难简单地解释为罪的结果，而是说，这是要在他身上显出上帝的作为来。</w:t>
      </w:r>
    </w:p>
    <w:p w14:paraId="110CFA5A" w14:textId="77777777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今天的经文讲述的是神迹发生以后的故事。一个一生都看不见的人如今能够看见，照理说，所有人都应该与他一同欢喜。然而，人们却把他带到法利赛人那里；这个得了医治的人不但没有受到祝贺，反而接连遭到审问。法利赛人自以为最认识上帝，却认不出耶稣。相反，那个肉眼曾经失明的人却越来越清楚地认识耶稣，最后承认说：“主啊，我信！”并且敬拜祂。</w:t>
      </w:r>
    </w:p>
    <w:p w14:paraId="39ED0671" w14:textId="600A0DAE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借着今天的话语，愿我们诚实地省察：我们正在看见什么，又没有看见什么？我们要成为真正看见的人，需要什么呢？</w:t>
      </w:r>
    </w:p>
    <w:p w14:paraId="551CFC49" w14:textId="77777777" w:rsidR="0016648F" w:rsidRPr="00B41AA8" w:rsidRDefault="00C361A5" w:rsidP="00B41AA8">
      <w:pPr>
        <w:pStyle w:val="Heading1"/>
        <w:spacing w:line="240" w:lineRule="auto"/>
        <w:rPr>
          <w:rFonts w:asciiTheme="majorEastAsia" w:hAnsiTheme="majorEastAsia" w:cs="Batang"/>
          <w:b w:val="0"/>
          <w:bCs w:val="0"/>
          <w:color w:val="auto"/>
          <w:sz w:val="24"/>
          <w:szCs w:val="24"/>
          <w:u w:val="single"/>
        </w:rPr>
      </w:pPr>
      <w:r>
        <w:rPr>
          <w:rFonts w:ascii="Noto Sans CJK SC" w:hAnsi="Noto Sans CJK SC" w:eastAsia="Noto Sans CJK SC"/>
          <w:b/>
        </w:rPr>
        <w:t>1. 当我们把自己的标准置于上帝的作为之上时，就无法看见（13–17、24节）</w:t>
      </w:r>
    </w:p>
    <w:p w14:paraId="54075130" w14:textId="6DF18430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众人把这个眼睛得开的人带到法利赛人那里。法利赛人却发现了一个所谓的“问题”：耶稣和泥开他眼睛的那一天，正是安息日。比起一个瞎子终于脱离一生的黑暗，他们更关注耶稣是否违反了他们所制定的安息日规条。因此，他们断言：“这个人不是从上帝来的，因为他不守安息日。”即使面对上帝所施行的奇妙恩典，他们也不欢喜；只因为耶稣不符合他们对安息日的解释和标准，就定祂为罪人。他们的解释显明了属灵的无知，因为他们并不明白安息日的根本精神。</w:t>
      </w:r>
    </w:p>
    <w:p w14:paraId="7BE15536" w14:textId="7EF88BEA" w:rsidR="008A0DEA" w:rsidRPr="00B41AA8" w:rsidRDefault="00C361A5" w:rsidP="00B41AA8">
      <w:pPr>
        <w:pStyle w:val="NormalWeb"/>
        <w:rPr>
          <w:rFonts w:asciiTheme="majorEastAsia" w:eastAsiaTheme="majorEastAsia" w:hAnsiTheme="majorEastAsia" w:cs="Batang"/>
          <w:lang w:val="ko-KR"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安息日本来是上帝赐给人的恩典礼物。它不是用来压迫和定罪人的日子，而是让人在上帝里面得安息、使生命重新得力的日子。马太福音第12章记载，耶稣和门徒在安息日经过麦田。门徒非常饥饿，就掐下麦穗，用手搓着吃。可是法利赛人既不关心门徒的饥饿，也不体恤他们的处境，只责备他们违反了安息日的规定。耶稣便提到大卫逃避扫罗、饥饿困乏时进入上帝的殿，吃了原本只有祭司才可以吃的陈设饼。上帝并没有只从“违反规定”的角度，定罪那些在危急和饥饿中为保全生命而行事的人。借着这件事，耶稣教导我们：律法不是为了压迫或杀害人而赐下的，而是为了使人得生命并受到保护。</w:t>
      </w:r>
    </w:p>
    <w:p w14:paraId="0E8EF441" w14:textId="6940E810" w:rsidR="008A0DEA" w:rsidRPr="00B41AA8" w:rsidRDefault="008A0DEA" w:rsidP="00B41AA8">
      <w:pPr>
        <w:pStyle w:val="NormalWeb"/>
        <w:rPr>
          <w:rFonts w:asciiTheme="majorEastAsia" w:eastAsiaTheme="majorEastAsia" w:hAnsiTheme="majorEastAsia" w:cs="Batang"/>
          <w:lang w:val="ko-KR"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耶稣接着说：“我喜爱怜恤，不喜爱祭祀。”上帝看重的，不是外在形式的宗教行为，而是怜悯人、爱人的心。法利赛人并不明白律法中所包含的上帝怜悯和慈爱的心。</w:t>
      </w:r>
    </w:p>
    <w:p w14:paraId="3C02BCA7" w14:textId="2D8CCCE5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我们也可能落入同样的危险。我们自以为正确的标准，可能会被放在上帝所看重的事之前。当上帝借着我们意想不到的人作工，或以我们不熟悉的方式在某人身上动工时，我们可能因为这与自己的标准和经验不同，就说：“为什么要那样做？”结果反而看不见上帝已经成就的工作。</w:t>
      </w:r>
    </w:p>
    <w:p w14:paraId="500C2D68" w14:textId="4412B9E1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所以，我们应当问自己：我是看见上帝的作为就欢喜的人，还是先衡量这件事是否符合我的标准和信仰经验的人？在我们的教会和牧场小组中，无论是牧者、组员，还是慕道友（VIP），若有上帝话语的工作发生，有人来到小组并更亲近耶稣，我们都应当由衷地欢喜感恩。上帝的工作总是大过我们的框架。属灵眼睛被打开的人，应当先看见上帝赐生命的作为，并为此感谢，而不是先坚持自己的标准。</w:t>
      </w:r>
    </w:p>
    <w:p w14:paraId="7E36C758" w14:textId="77777777" w:rsidR="0016648F" w:rsidRPr="00B41AA8" w:rsidRDefault="00C361A5" w:rsidP="00B41AA8">
      <w:pPr>
        <w:pStyle w:val="Heading1"/>
        <w:spacing w:line="240" w:lineRule="auto"/>
        <w:rPr>
          <w:rFonts w:asciiTheme="majorEastAsia" w:hAnsiTheme="majorEastAsia" w:cs="Batang"/>
          <w:b w:val="0"/>
          <w:bCs w:val="0"/>
          <w:color w:val="auto"/>
          <w:sz w:val="24"/>
          <w:szCs w:val="24"/>
        </w:rPr>
      </w:pPr>
      <w:r>
        <w:rPr>
          <w:rFonts w:ascii="Noto Sans CJK SC" w:hAnsi="Noto Sans CJK SC" w:eastAsia="Noto Sans CJK SC"/>
          <w:b/>
        </w:rPr>
        <w:t>2. 属灵的骄傲使人看不见自己的罪，也看不见自己需要恩典（18–34、39–41节）</w:t>
      </w:r>
    </w:p>
    <w:p w14:paraId="168A6FA3" w14:textId="59A6AC3F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r>
        <w:rPr>
          <w:rFonts w:ascii="Noto Sans CJK SC" w:hAnsi="Noto Sans CJK SC" w:eastAsia="Noto Sans CJK SC"/>
        </w:rPr>
        <w:t>法利赛人为了不承认这个神迹，把那人的父母叫来审问，又再次把他叫来施加压力。他们说：“我们知道这个人是个罪人。”他们认为耶稣在安息日医治人，所以祂就是罪人。虽然眼前有上帝作工的明确证据，也有当事人活生生的见证，他们仍然不肯改变自己的想法。律法主义就是如此可怕。因此，耶稣在马可福音3章4节问他们：“在安息日行善行恶，救命害命，哪样是可以的呢？”法利赛人声称自己遵守安息日，实际上却在安息日定得医治的人为有罪，也定耶稣为有罪。耶稣显明，安息日真正的意义不在于压迫人，而在于拯救生命、施行怜悯。</w:t>
      </w:r>
    </w:p>
    <w:p w14:paraId="57E96CA5" w14:textId="1E5FA121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更进一步，当眼睛得开的人见证耶稣是从上帝来的，法利赛人便侮辱他说：“你全然生在罪孽中，还要教训我们吗？”他们仿佛认定他生来瞎眼就是因为他自己的罪，于是不但定他的罪，也轻视他的人格和见证。</w:t>
      </w:r>
    </w:p>
    <w:p w14:paraId="30F9EB21" w14:textId="307CED82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在39至41节，耶稣揭示了这件事属灵的意义。祂说，祂到世上来，是要叫不能看见的可以看见，能看见的反而成为瞎眼。法利赛人问：“难道我们也瞎了眼吗？”耶稣回答说，若他们真是瞎眼的，就没有罪了；但如今他们说“我们能看见”，所以他们的罪还在。这句话责备的是法利赛人的骄傲：他们不肯承认自己的属灵光景，却坚持声称“我看得见”。</w:t>
      </w:r>
    </w:p>
    <w:p w14:paraId="7EBE2E1F" w14:textId="62F9A97E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r>
        <w:rPr>
          <w:rFonts w:ascii="Noto Sans CJK SC" w:hAnsi="Noto Sans CJK SC" w:eastAsia="Noto Sans CJK SC"/>
        </w:rPr>
        <w:t>属灵上最危险的状态，就是看不见自己的罪，却以为自己没有问题。即使与上帝的相交已经冷淡，离祷告和话语越来越远，爱心也渐渐冷却，我们仍可能说：“我这样已经不错了。”当世上的事情顺利、生活稳定时，我们甚至会误以为自己的属灵生命也没有问题。然而，属世的成功并不能保证我们与上帝亲近。相反，成功、认可和拥有的东西，反而可能抓住我们的心，遮蔽我们属灵的眼睛。</w:t>
      </w:r>
    </w:p>
    <w:p w14:paraId="4B08E484" w14:textId="439BC5EA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当圣灵打开我们的眼睛时，我们首先看见的不是别人的问题，而是自己的罪。我们会看见里面的骄傲、自私、渴望被认可的欲望、论断人的心，以及爱别的事物胜过爱上帝的心。这就是恩典。真正看见自己罪的人，不会停留在绝望中，而会寻求上帝的恩典。认识罪与寻求恩典总是相连的。这样的人会迫切地承认：“主啊，今天若没有祢的恩典，我就无法活下去。”并紧紧抓住主。因此，我们每天都应当这样祷告：“主啊，求祢使我看见自己灵魂的光景；使我看见心里的动机和隐藏的骄傲；不要让我误以为自己已经看见。每当我领受每日灵粮、进行哈迦达（反复诵读并默想上帝的话语）、聆听主日讲道时，求祢打开我的眼睛。”能看见自己罪的人，会对别人更有怜悯，也会更深地倚靠上帝的恩典。</w:t>
      </w:r>
    </w:p>
    <w:p w14:paraId="2F337AAA" w14:textId="0860F243" w:rsidR="0016648F" w:rsidRPr="00B41AA8" w:rsidRDefault="00C361A5" w:rsidP="00B41AA8">
      <w:pPr>
        <w:pStyle w:val="Heading1"/>
        <w:spacing w:line="240" w:lineRule="auto"/>
        <w:rPr>
          <w:rFonts w:asciiTheme="majorEastAsia" w:hAnsiTheme="majorEastAsia" w:cs="Batang"/>
          <w:b w:val="0"/>
          <w:bCs w:val="0"/>
          <w:color w:val="auto"/>
          <w:sz w:val="24"/>
          <w:szCs w:val="24"/>
        </w:rPr>
      </w:pPr>
      <w:r>
        <w:rPr>
          <w:rFonts w:ascii="Noto Sans CJK SC" w:hAnsi="Noto Sans CJK SC" w:eastAsia="Noto Sans CJK SC"/>
          <w:b/>
        </w:rPr>
        <w:t>3. 经历恩典的人会勇敢作见证，信心也会成长（17、25、30–33节）</w:t>
      </w:r>
    </w:p>
    <w:p w14:paraId="3C88CB27" w14:textId="0CAB426D" w:rsidR="0016648F" w:rsidRPr="003D0D36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i/>
          <w:iCs/>
          <w:sz w:val="24"/>
          <w:szCs w:val="24"/>
        </w:rPr>
      </w:pPr>
      <w:proofErr w:type="spellStart"/>
      <w:proofErr w:type="spellEnd"/>
      <w:r>
        <w:rPr>
          <w:rFonts w:ascii="Noto Sans CJK SC" w:hAnsi="Noto Sans CJK SC" w:eastAsia="Noto Sans CJK SC"/>
        </w:rPr>
        <w:t>法利赛人逼迫这个得医治的人，要他承认耶稣是罪人。但他用极其简单而有力的话回答：“祂是个罪人不是，我不知道；有一件事我知道，从前我是眼瞎的，如今能看见了。”他对耶稣仍有许多不明白的地方，但有一件事非常清楚：耶稣在他身上施行了恩典。所谓见证，就是分享一件主确实在我身上所做的事。</w:t>
      </w:r>
    </w:p>
    <w:p w14:paraId="3372D56A" w14:textId="1B4D80F5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这个人的信心也在审问中不断成长。起初，他称耶稣为“有一个人名叫耶稣”（11节）；后来，他说耶稣是“先知”（17节）；接着，他见证耶稣是“从上帝来的”（33节）；最后在38节，他称耶稣为“主”，并敬拜祂。人们的质问和反对，反而促使他更深地思想耶稣是谁；在耶稣的帮助下，他最终承认耶稣是主，是人子，是弥赛亚。相反，法利赛人虽然问了许多问题，却只是想寻找否定耶稣的借口。</w:t>
      </w:r>
    </w:p>
    <w:p w14:paraId="577212DB" w14:textId="5EF07E59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我们在生活现场中也要分享“一件主所做的事”。请在牧场小组里分享一件上帝具体赐给你的恩典。即使是小事，这样的见证也会使自己的信心成长，并鼓励小组的家人。例如：睡前祷告或做了哈迦达后，觉得一天在喜乐中结束，也更想常常祷告、常常默想上帝的话语；某个人不断浮现在心里，于是一次又一次为他祷告，心中便得着平安；过去每天都被媒体吸引，但在原本使用媒体的时间读经祷告以后，对媒体的渴望逐渐减少。这些虽然看似微小，却是在显明耶稣在我生命中的工作。当我们这样显明并高举耶稣的恩典时，圣灵也喜悦，牧场小组的聚会会更有活力、更加丰盛，而首先得益处的，正是分享见证的人，他的信心也会不断成长。</w:t>
      </w:r>
    </w:p>
    <w:p w14:paraId="4E4A431C" w14:textId="14C10512" w:rsidR="0016648F" w:rsidRPr="00B41AA8" w:rsidRDefault="00C361A5" w:rsidP="00B41AA8">
      <w:pPr>
        <w:pStyle w:val="Heading1"/>
        <w:spacing w:line="240" w:lineRule="auto"/>
        <w:rPr>
          <w:rFonts w:asciiTheme="majorEastAsia" w:hAnsiTheme="majorEastAsia" w:cs="Batang"/>
          <w:b w:val="0"/>
          <w:bCs w:val="0"/>
          <w:color w:val="auto"/>
          <w:sz w:val="24"/>
          <w:szCs w:val="24"/>
        </w:rPr>
      </w:pPr>
      <w:r>
        <w:rPr>
          <w:rFonts w:ascii="Noto Sans CJK SC" w:hAnsi="Noto Sans CJK SC" w:eastAsia="Noto Sans CJK SC"/>
          <w:b/>
        </w:rPr>
        <w:t>4. 耶稣来寻找被赶出去的人（35–38节）</w:t>
      </w:r>
    </w:p>
    <w:p w14:paraId="11FD6410" w14:textId="3D911FF9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r>
        <w:rPr>
          <w:rFonts w:ascii="Noto Sans CJK SC" w:hAnsi="Noto Sans CJK SC" w:eastAsia="Noto Sans CJK SC"/>
        </w:rPr>
        <w:t>这个眼睛得开的人，因为见证耶稣的恩典而被赶出了群体。在当时，被赶出会堂并不只是失去一个敬拜的地方，而是被排除在宗教、社会和经济共同体之外，甚至可能连生计都受到威胁。这是一件非常严重的事。他因说出真话而被人弃绝。</w:t>
      </w:r>
    </w:p>
    <w:p w14:paraId="40F479F4" w14:textId="45E8C609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然而，耶稣听说他们把他赶出去，就亲自“寻找”他，并遇见他（35节）。不是他先去寻找耶稣，而是耶稣先来寻找他。当人们把他推开时，耶稣却走近他；当世界向他关门时，耶稣为他打开了通往更深信心的门。</w:t>
      </w:r>
    </w:p>
    <w:p w14:paraId="7DF74BB2" w14:textId="0E16C660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耶稣问他：“你信人子吗？”他回答：“主啊，谁是人子，叫我信祂呢？”耶稣便向他显明自己，说：“你已经看见祂，现在和你说话的就是祂。”于是那人承认说：“主啊，我信！”并敬拜耶稣。耶稣不但打开了他肉体的眼睛，也打开了他属灵的眼睛，使他看见耶稣就是救主和生命的主。</w:t>
      </w:r>
    </w:p>
    <w:p w14:paraId="4B8D9FF5" w14:textId="58963C92" w:rsidR="00B42100" w:rsidRPr="00B41AA8" w:rsidRDefault="00C361A5" w:rsidP="00B41AA8">
      <w:pPr>
        <w:pStyle w:val="NormalWeb"/>
        <w:rPr>
          <w:rFonts w:asciiTheme="majorEastAsia" w:eastAsiaTheme="majorEastAsia" w:hAnsiTheme="majorEastAsia"/>
          <w:lang w:eastAsia="ko-KR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这个人的信心最终带领他进入敬拜。真正的信心，不会只停留在知道关于耶稣的知识，而会高举耶稣为最宝贵的一位，把自己交托给祂，并走向顺服祂话语的敬拜生活。当我们真正认识耶稣是谁时，就不能不敬拜祂。若我们全心敬拜上帝，就不必惧怕世界。这样的敬拜，就是在自己的房间、独处的空间、学校和工作场所中，承认上帝与我们同在，并活在祂面前。在日常生活中倚靠上帝、向祂求问、聆听祂并顺服祂，这就是敬拜。相反，若成功、工作、儿女、人的认可、媒体带来的享乐等，占据了我们心中的中心，它们就会辖制我们的心，使我们很容易活在属灵的瞎眼中。当我们的心被这些事夺去时，事情顺利就会骄傲；不如意时又很容易崩溃。儿女发展得好，我们就高兴；若他们不符合我们的期待，整个人生便动摇。这些事固然宝贵，却不能成为我们的主。敬拜（worship）不只是外在地向某个对象低头俯伏。用今天的话来说，当我们相信“只要拥有这个，我就会幸福”“只要这件事顺利，我的人生就会满足”，并让整个心被它占据时，这就是一种敬拜。它可能是金钱、成功、认可、健康、家庭、儿女，甚至某一个人。</w:t>
      </w:r>
    </w:p>
    <w:p w14:paraId="133E4EC0" w14:textId="77777777" w:rsidR="00B42100" w:rsidRPr="00B41AA8" w:rsidRDefault="00B42100" w:rsidP="00B41AA8">
      <w:pPr>
        <w:pStyle w:val="NormalWeb"/>
        <w:rPr>
          <w:rFonts w:asciiTheme="majorEastAsia" w:eastAsiaTheme="majorEastAsia" w:hAnsiTheme="majorEastAsia"/>
          <w:lang w:eastAsia="ko-KR"/>
        </w:rPr>
      </w:pPr>
      <w:r>
        <w:rPr>
          <w:rFonts w:ascii="Noto Sans CJK SC" w:hAnsi="Noto Sans CJK SC" w:eastAsia="Noto Sans CJK SC"/>
        </w:rPr>
        <w:t>当上帝以外的事物占据我们生命中最重要的位置，并开始支配我们的心时，它就成了偶像，也成了我们敬拜的对象。这样，我们属灵的眼睛就会模糊，不能正确地看见上帝。我们很容易被这些事夺去内心，以自己的愿望和别人的评价为生活中心，而不是以上帝的旨意为中心。真正的敬拜，是承认唯有上帝是我最大的喜乐和盼望，是我生命的主人，并把内心的中心完全献给祂。</w:t>
      </w:r>
    </w:p>
    <w:p w14:paraId="49B42050" w14:textId="376B23FE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这个眼睛得开的人，因为为真理作见证而被赶出会堂，但耶稣亲自来寻找并遇见了他。为了使我们成为被上帝接纳的人，耶稣自己却在十字架上被推出城外，代替我们承受了本应由我们承担的弃绝和审判的黑暗。</w:t>
      </w:r>
    </w:p>
    <w:p w14:paraId="1E487B79" w14:textId="77777777" w:rsidR="00034EDE" w:rsidRPr="00B41AA8" w:rsidRDefault="00C361A5" w:rsidP="00B41AA8">
      <w:pPr>
        <w:spacing w:line="240" w:lineRule="auto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在十字架上，耶稣呼喊：“我的上帝，我的上帝，为什么离弃我？”这不只是因肉体的痛苦而发出的呼喊。耶稣代替我们承担了因罪本应临到我们的审判，以及与上帝隔绝、被弃绝的痛苦。祂背负了我们的骄傲、自私、偶像崇拜、隐藏的罪和反复的不顺服，被钉在十字架上。因为耶稣代替我们进入黑暗，我们才能走进光明；因为耶稣代替我们承受被弃绝的痛苦，我们才能被接纳为上帝的儿女。</w:t>
      </w:r>
    </w:p>
    <w:p w14:paraId="5DB5A5B3" w14:textId="6C758173" w:rsidR="00034EDE" w:rsidRPr="00B41AA8" w:rsidRDefault="00C361A5" w:rsidP="00B41AA8">
      <w:pPr>
        <w:spacing w:line="240" w:lineRule="auto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r>
        <w:rPr>
          <w:rFonts w:ascii="Noto Sans CJK SC" w:hAnsi="Noto Sans CJK SC" w:eastAsia="Noto Sans CJK SC"/>
        </w:rPr>
        <w:t>因此，福音宣告：罪、成瘾和绝望，不再能成为我们的主人、身份或最终命运。罪虽然仍会诱惑我们，却不再有作王的权势（罗马书6:14）。相反，在耶稣基督里，我们要在生命中作王。绝望虽然有时会欺骗、摇动我们，却不能彻底击垮我们。即使跌倒，我们也能重新站起来，胜过黑暗，行走在光明中。</w:t>
      </w:r>
    </w:p>
    <w:p w14:paraId="1CA2AE94" w14:textId="19F83906" w:rsidR="00034EDE" w:rsidRPr="00B41AA8" w:rsidRDefault="00C361A5" w:rsidP="00B41AA8">
      <w:pPr>
        <w:spacing w:line="240" w:lineRule="auto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复活的耶稣为了确证这救恩真正属于我们，又差遣圣灵来到我们中间。圣灵是我们属于上帝的印记，也是将来救恩完全实现的凭据（以弗所书1:13–14）。圣灵打开我们属灵的眼睛，使我们看见十字架的恩典，使我们承认耶稣是主，叫我们知罪悔改；祂也赐我们力量拒绝黑暗，行走在光明中。当我放下自己的方式，承认住在我里面的圣灵，并寻求祂的帮助时，祂就引导我们，使我们拒绝心思意念中一切不是从上帝而来的东西。当黑暗的思想进入时，让我们作出信心的宣告，祷告呼求，让上帝的话语掌管我们，并持续做哈迦达。</w:t>
      </w:r>
    </w:p>
    <w:p w14:paraId="7A1E69FD" w14:textId="0BE125CE" w:rsidR="00E27222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这个被人赶出去的人，最终却得着了最宝贵的耶稣，成为享受上帝国度的人。这就是福音所赐的真正自由，也是敬拜者所享有的真正满足。“上帝若帮助我们，谁能抵挡我们呢？上帝既不爱惜自己的儿子，为我们众人舍了，岂不也把万物和祂一同白白地赐给我们吗？”（罗马书8:31–32）</w:t>
      </w:r>
    </w:p>
    <w:p w14:paraId="0E07A3CD" w14:textId="545369BA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b/>
          <w:bCs/>
          <w:sz w:val="24"/>
          <w:szCs w:val="24"/>
        </w:rPr>
      </w:pPr>
      <w:r>
        <w:rPr>
          <w:rFonts w:ascii="Noto Sans CJK SC" w:hAnsi="Noto Sans CJK SC" w:eastAsia="Noto Sans CJK SC"/>
        </w:rPr>
        <w:t>结论与应用</w:t>
      </w:r>
    </w:p>
    <w:p w14:paraId="07CF6BAB" w14:textId="3D125126" w:rsidR="0016648F" w:rsidRPr="00B41AA8" w:rsidRDefault="00C361A5" w:rsidP="00B41AA8">
      <w:pPr>
        <w:spacing w:line="240" w:lineRule="auto"/>
        <w:ind w:firstLine="454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今天，愿我们也带着这个眼睛得开之人的告白来到主面前：“主啊，我信！”愿这不只是嘴唇上的承认，更是把生命中心献给主的告白。主啊，不要让我误以为自己已经看见，求祢继续打开我的眼睛；使我看见自己的罪，看见十字架的恩典，也看见祢在我们中间、在教会中、在牧场小组中所施行的工作，并为此感恩。无论在什么环境里，求祢使我都以耶稣为最宝贵的一位，敬拜祂，跟随祂。</w:t>
      </w:r>
    </w:p>
    <w:p w14:paraId="41A64478" w14:textId="77777777" w:rsidR="0016648F" w:rsidRPr="00B41AA8" w:rsidRDefault="00C361A5" w:rsidP="00B41AA8">
      <w:pPr>
        <w:pStyle w:val="Heading1"/>
        <w:spacing w:line="240" w:lineRule="auto"/>
        <w:rPr>
          <w:rFonts w:asciiTheme="majorEastAsia" w:hAnsiTheme="majorEastAsia" w:cs="Batang"/>
          <w:b w:val="0"/>
          <w:bCs w:val="0"/>
          <w:color w:val="auto"/>
          <w:sz w:val="24"/>
          <w:szCs w:val="24"/>
        </w:rPr>
      </w:pPr>
      <w:r>
        <w:rPr>
          <w:rFonts w:ascii="Noto Sans CJK SC" w:hAnsi="Noto Sans CJK SC" w:eastAsia="Noto Sans CJK SC"/>
          <w:b/>
        </w:rPr>
        <w:t>具体应用</w:t>
      </w:r>
    </w:p>
    <w:p w14:paraId="229D89F6" w14:textId="216C75EB" w:rsidR="0016648F" w:rsidRPr="00B41AA8" w:rsidRDefault="00C361A5" w:rsidP="00B41AA8">
      <w:pPr>
        <w:pStyle w:val="ListNumber"/>
        <w:numPr>
          <w:ilvl w:val="0"/>
          <w:numId w:val="0"/>
        </w:numPr>
        <w:spacing w:line="240" w:lineRule="auto"/>
        <w:ind w:left="227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r>
        <w:rPr>
          <w:rFonts w:ascii="Noto Sans CJK SC" w:hAnsi="Noto Sans CJK SC" w:eastAsia="Noto Sans CJK SC"/>
        </w:rPr>
        <w:t>1. 每日祷告：每天早晨或默想上帝话语之后，具体地祷告：“主啊，今天求祢打开我的眼睛，使我看见自己的罪、祢的恩典，以及祢正在做的工作。”</w:t>
      </w:r>
    </w:p>
    <w:p w14:paraId="10C25818" w14:textId="77777777" w:rsidR="0016648F" w:rsidRPr="00B41AA8" w:rsidRDefault="00C361A5" w:rsidP="00B41AA8">
      <w:pPr>
        <w:pStyle w:val="ListNumber"/>
        <w:numPr>
          <w:ilvl w:val="0"/>
          <w:numId w:val="0"/>
        </w:numPr>
        <w:spacing w:line="240" w:lineRule="auto"/>
        <w:ind w:left="227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2. 一项悔改：本周不要先看别人的过错，而要写下自己里面反复出现的一项骄傲、论断、自我中心、渴望被认可或偶像，并为此向上帝具体悔改。</w:t>
      </w:r>
    </w:p>
    <w:p w14:paraId="0ABA4D44" w14:textId="4742E0B2" w:rsidR="0016648F" w:rsidRPr="00B41AA8" w:rsidRDefault="00C361A5" w:rsidP="00B41AA8">
      <w:pPr>
        <w:pStyle w:val="ListNumber"/>
        <w:numPr>
          <w:ilvl w:val="0"/>
          <w:numId w:val="0"/>
        </w:numPr>
        <w:spacing w:line="240" w:lineRule="auto"/>
        <w:ind w:left="227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r>
        <w:rPr>
          <w:rFonts w:ascii="Noto Sans CJK SC" w:hAnsi="Noto Sans CJK SC" w:eastAsia="Noto Sans CJK SC"/>
        </w:rPr>
        <w:t>3. 一个见证：在家庭或牧场小组中，以“有一件事我知道……”为开头，分享最近耶稣赐给你的一项恩典。</w:t>
      </w:r>
    </w:p>
    <w:p w14:paraId="2832D430" w14:textId="77777777" w:rsidR="0016648F" w:rsidRPr="00B41AA8" w:rsidRDefault="00C361A5" w:rsidP="00B41AA8">
      <w:pPr>
        <w:pStyle w:val="ListNumber"/>
        <w:numPr>
          <w:ilvl w:val="0"/>
          <w:numId w:val="0"/>
        </w:numPr>
        <w:spacing w:line="240" w:lineRule="auto"/>
        <w:ind w:left="227"/>
        <w:rPr>
          <w:rFonts w:asciiTheme="majorEastAsia" w:eastAsiaTheme="majorEastAsia" w:hAnsiTheme="majorEastAsia" w:cs="Batang"/>
          <w:sz w:val="24"/>
          <w:szCs w:val="24"/>
        </w:rPr>
      </w:pPr>
      <w:r>
        <w:rPr>
          <w:rFonts w:ascii="Noto Sans CJK SC" w:hAnsi="Noto Sans CJK SC" w:eastAsia="Noto Sans CJK SC"/>
        </w:rPr>
        <w:t>4. 一项顺服：选出一件你从上帝的话语中已经知道，却一直拖延没有实行的顺服，并实际去做。可以从饶恕、联系某人、服事、祷告或恢复敬拜中，选择一项具体实践。</w:t>
      </w:r>
    </w:p>
    <w:p w14:paraId="41030EE7" w14:textId="603D45C5" w:rsidR="0016648F" w:rsidRPr="00B41AA8" w:rsidRDefault="00C361A5" w:rsidP="00B41AA8">
      <w:pPr>
        <w:pStyle w:val="ListNumber"/>
        <w:numPr>
          <w:ilvl w:val="0"/>
          <w:numId w:val="0"/>
        </w:numPr>
        <w:spacing w:line="240" w:lineRule="auto"/>
        <w:ind w:left="227"/>
        <w:rPr>
          <w:rFonts w:asciiTheme="majorEastAsia" w:eastAsiaTheme="majorEastAsia" w:hAnsiTheme="majorEastAsia" w:cs="Batang"/>
          <w:sz w:val="24"/>
          <w:szCs w:val="24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5. 检查敬拜的中心：在成功、工作、儿女、认可和享乐之中，省察什么正在过度支配你的情绪和选择。把它交托给主，常常省察并回转，承认：“唯有耶稣是我真正敬拜的对象；单单有耶稣就足够了。”</w:t>
      </w:r>
    </w:p>
    <w:sectPr w:rsidR="00F53F92" w:rsidRPr="00B41AA8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erif CJK KR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63461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4067427">
    <w:abstractNumId w:val="8"/>
  </w:num>
  <w:num w:numId="2" w16cid:durableId="1560827757">
    <w:abstractNumId w:val="6"/>
  </w:num>
  <w:num w:numId="3" w16cid:durableId="631709760">
    <w:abstractNumId w:val="5"/>
  </w:num>
  <w:num w:numId="4" w16cid:durableId="1050180638">
    <w:abstractNumId w:val="4"/>
  </w:num>
  <w:num w:numId="5" w16cid:durableId="2116364894">
    <w:abstractNumId w:val="7"/>
  </w:num>
  <w:num w:numId="6" w16cid:durableId="215968800">
    <w:abstractNumId w:val="3"/>
  </w:num>
  <w:num w:numId="7" w16cid:durableId="198127735">
    <w:abstractNumId w:val="2"/>
  </w:num>
  <w:num w:numId="8" w16cid:durableId="1284000847">
    <w:abstractNumId w:val="1"/>
  </w:num>
  <w:num w:numId="9" w16cid:durableId="700932390">
    <w:abstractNumId w:val="0"/>
  </w:num>
  <w:num w:numId="10" w16cid:durableId="1356348593">
    <w:abstractNumId w:val="7"/>
  </w:num>
  <w:num w:numId="11" w16cid:durableId="511917750">
    <w:abstractNumId w:val="7"/>
  </w:num>
  <w:num w:numId="12" w16cid:durableId="613827620">
    <w:abstractNumId w:val="7"/>
  </w:num>
  <w:num w:numId="13" w16cid:durableId="1534345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6CA"/>
    <w:rsid w:val="00011C23"/>
    <w:rsid w:val="00034616"/>
    <w:rsid w:val="00034EDE"/>
    <w:rsid w:val="0006063C"/>
    <w:rsid w:val="000E06E4"/>
    <w:rsid w:val="000F0D6C"/>
    <w:rsid w:val="00110A1D"/>
    <w:rsid w:val="0013391B"/>
    <w:rsid w:val="001351DA"/>
    <w:rsid w:val="0015074B"/>
    <w:rsid w:val="00156363"/>
    <w:rsid w:val="0016648F"/>
    <w:rsid w:val="001944AA"/>
    <w:rsid w:val="001A1174"/>
    <w:rsid w:val="001C6C81"/>
    <w:rsid w:val="001D233F"/>
    <w:rsid w:val="001D642A"/>
    <w:rsid w:val="001E57DD"/>
    <w:rsid w:val="001F4E05"/>
    <w:rsid w:val="00257A98"/>
    <w:rsid w:val="00261B4E"/>
    <w:rsid w:val="00273B12"/>
    <w:rsid w:val="0027797E"/>
    <w:rsid w:val="0029639D"/>
    <w:rsid w:val="002A25F7"/>
    <w:rsid w:val="002A3EE8"/>
    <w:rsid w:val="002A5BD5"/>
    <w:rsid w:val="002B6DAD"/>
    <w:rsid w:val="002D1228"/>
    <w:rsid w:val="002E736E"/>
    <w:rsid w:val="002F3E0F"/>
    <w:rsid w:val="00326F90"/>
    <w:rsid w:val="00342F6B"/>
    <w:rsid w:val="0035111C"/>
    <w:rsid w:val="00354D63"/>
    <w:rsid w:val="00375E0F"/>
    <w:rsid w:val="00380B94"/>
    <w:rsid w:val="00381599"/>
    <w:rsid w:val="0038792B"/>
    <w:rsid w:val="003D0D36"/>
    <w:rsid w:val="003D3464"/>
    <w:rsid w:val="00411F51"/>
    <w:rsid w:val="004155D9"/>
    <w:rsid w:val="00453C4B"/>
    <w:rsid w:val="004803D8"/>
    <w:rsid w:val="004917F5"/>
    <w:rsid w:val="004C0D11"/>
    <w:rsid w:val="004C2CE0"/>
    <w:rsid w:val="004C4C52"/>
    <w:rsid w:val="004C6740"/>
    <w:rsid w:val="004E3E28"/>
    <w:rsid w:val="004F1FE4"/>
    <w:rsid w:val="0050375A"/>
    <w:rsid w:val="0051689A"/>
    <w:rsid w:val="00522BD2"/>
    <w:rsid w:val="00525FF1"/>
    <w:rsid w:val="00542858"/>
    <w:rsid w:val="00551CCB"/>
    <w:rsid w:val="00576BBE"/>
    <w:rsid w:val="0058514F"/>
    <w:rsid w:val="00586B7B"/>
    <w:rsid w:val="005C5E40"/>
    <w:rsid w:val="005E51DC"/>
    <w:rsid w:val="005F7B8E"/>
    <w:rsid w:val="00604822"/>
    <w:rsid w:val="006073E0"/>
    <w:rsid w:val="00630727"/>
    <w:rsid w:val="00642D05"/>
    <w:rsid w:val="0068007C"/>
    <w:rsid w:val="0068126A"/>
    <w:rsid w:val="006B5EEA"/>
    <w:rsid w:val="006B6271"/>
    <w:rsid w:val="006D4FEF"/>
    <w:rsid w:val="006D73DA"/>
    <w:rsid w:val="006F4951"/>
    <w:rsid w:val="00774714"/>
    <w:rsid w:val="0077721D"/>
    <w:rsid w:val="00794493"/>
    <w:rsid w:val="007A282E"/>
    <w:rsid w:val="007C4058"/>
    <w:rsid w:val="007D0765"/>
    <w:rsid w:val="007E6143"/>
    <w:rsid w:val="00804F9F"/>
    <w:rsid w:val="00810813"/>
    <w:rsid w:val="0081096A"/>
    <w:rsid w:val="008136DD"/>
    <w:rsid w:val="0082032C"/>
    <w:rsid w:val="00834CC4"/>
    <w:rsid w:val="008A0DEA"/>
    <w:rsid w:val="008B0256"/>
    <w:rsid w:val="009043CB"/>
    <w:rsid w:val="0090457E"/>
    <w:rsid w:val="00916784"/>
    <w:rsid w:val="009511DF"/>
    <w:rsid w:val="00957371"/>
    <w:rsid w:val="00976C38"/>
    <w:rsid w:val="00980DA3"/>
    <w:rsid w:val="009915C1"/>
    <w:rsid w:val="009946AB"/>
    <w:rsid w:val="009A3A74"/>
    <w:rsid w:val="009C0141"/>
    <w:rsid w:val="009C40C3"/>
    <w:rsid w:val="00A05948"/>
    <w:rsid w:val="00A44923"/>
    <w:rsid w:val="00A64AAD"/>
    <w:rsid w:val="00A7014D"/>
    <w:rsid w:val="00AA1D8D"/>
    <w:rsid w:val="00AA4417"/>
    <w:rsid w:val="00AA5EFC"/>
    <w:rsid w:val="00AB3816"/>
    <w:rsid w:val="00B41AA8"/>
    <w:rsid w:val="00B42100"/>
    <w:rsid w:val="00B451C4"/>
    <w:rsid w:val="00B47730"/>
    <w:rsid w:val="00B521A4"/>
    <w:rsid w:val="00B71C12"/>
    <w:rsid w:val="00B81239"/>
    <w:rsid w:val="00B83B7C"/>
    <w:rsid w:val="00BB2312"/>
    <w:rsid w:val="00BB63C7"/>
    <w:rsid w:val="00BC0F02"/>
    <w:rsid w:val="00BF1EAA"/>
    <w:rsid w:val="00C216A1"/>
    <w:rsid w:val="00C43394"/>
    <w:rsid w:val="00C8519F"/>
    <w:rsid w:val="00C8702E"/>
    <w:rsid w:val="00C96EDB"/>
    <w:rsid w:val="00CA5E75"/>
    <w:rsid w:val="00CB0664"/>
    <w:rsid w:val="00CE5385"/>
    <w:rsid w:val="00CF2137"/>
    <w:rsid w:val="00D00865"/>
    <w:rsid w:val="00D018CD"/>
    <w:rsid w:val="00D049BF"/>
    <w:rsid w:val="00D53286"/>
    <w:rsid w:val="00DA227E"/>
    <w:rsid w:val="00DA31E4"/>
    <w:rsid w:val="00DB448A"/>
    <w:rsid w:val="00DE58F2"/>
    <w:rsid w:val="00DF7062"/>
    <w:rsid w:val="00E27222"/>
    <w:rsid w:val="00E41625"/>
    <w:rsid w:val="00E67085"/>
    <w:rsid w:val="00E73B4F"/>
    <w:rsid w:val="00E857FF"/>
    <w:rsid w:val="00EA19D5"/>
    <w:rsid w:val="00EA4112"/>
    <w:rsid w:val="00EA4EB7"/>
    <w:rsid w:val="00EB3CE2"/>
    <w:rsid w:val="00ED485B"/>
    <w:rsid w:val="00F531A2"/>
    <w:rsid w:val="00F53F92"/>
    <w:rsid w:val="00FB1B06"/>
    <w:rsid w:val="00FB6846"/>
    <w:rsid w:val="00FC693F"/>
    <w:rsid w:val="00FE270E"/>
    <w:rsid w:val="00FF699A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17C62D"/>
  <w14:defaultImageDpi w14:val="300"/>
  <w15:docId w15:val="{E6BE9B6D-B360-F946-8EDE-9D539729E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348" w:lineRule="auto"/>
    </w:pPr>
    <w:rPr>
      <w:rFonts w:ascii="Noto Sans CJK SC" w:eastAsia="Noto Sans CJK SC" w:hAnsi="Noto Sans CJK SC"/>
      <w:sz w:val="21"/>
      <w:lang w:val="ko-KR"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4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Noto Sans CJK SC" w:hAnsi="Noto Sans CJK SC" w:eastAsia="Noto Sans CJK SC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Noto Sans CJK SC" w:hAnsi="Noto Sans CJK SC" w:eastAsia="Noto Sans CJK SC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Noto Sans CJK SC" w:hAnsi="Noto Sans CJK SC" w:eastAsia="Noto Sans CJK SC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Noto Sans CJK SC" w:hAnsi="Noto Sans CJK SC" w:eastAsia="Noto Sans CJK SC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Noto Sans CJK SC" w:hAnsi="Noto Sans CJK SC" w:eastAsia="Noto Sans CJK SC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Noto Sans CJK SC" w:hAnsi="Noto Sans CJK SC" w:eastAsia="Noto Sans CJK SC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Noto Sans CJK SC" w:hAnsi="Noto Sans CJK SC" w:eastAsia="Noto Sans CJK SC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Noto Sans CJK SC" w:hAnsi="Noto Sans CJK SC" w:eastAsia="Noto Sans CJK SC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Noto Sans CJK SC" w:hAnsi="Noto Sans CJK SC" w:eastAsia="Noto Sans CJK SC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200"/>
    </w:pPr>
    <w:rPr>
      <w:rFonts w:asciiTheme="majorHAnsi" w:eastAsiaTheme="majorEastAsia" w:hAnsiTheme="majorHAnsi" w:cstheme="majorBidi" w:ascii="Noto Sans CJK SC" w:hAnsi="Noto Sans CJK SC" w:eastAsia="Noto Sans CJK SC"/>
      <w:i/>
      <w:iCs/>
      <w:color w:val="4F81BD" w:themeColor="accent1"/>
      <w:spacing w:val="15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Noto Sans CJK SC" w:hAnsi="Noto Sans CJK SC" w:eastAsia="Noto Sans CJK SC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Noto Sans CJK SC" w:hAnsi="Noto Sans CJK SC" w:eastAsia="Noto Sans CJK SC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Noto Sans CJK SC" w:hAnsi="Noto Sans CJK SC" w:eastAsia="Noto Sans CJK SC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Noto Sans CJK SC" w:hAnsi="Noto Sans CJK SC" w:eastAsia="Noto Sans CJK SC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Noto Sans CJK SC" w:hAnsi="Noto Sans CJK SC" w:eastAsia="Noto Sans CJK SC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Noto Sans CJK SC" w:hAnsi="Noto Sans CJK SC" w:eastAsia="Noto Sans CJK SC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Noto Sans CJK SC" w:hAnsi="Noto Sans CJK SC" w:eastAsia="Noto Sans CJK SC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Noto Sans CJK SC" w:hAnsi="Noto Sans CJK SC" w:eastAsia="Noto Sans CJK SC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Noto Sans CJK SC" w:hAnsi="Noto Sans CJK SC" w:eastAsia="Noto Sans CJK SC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Noto Sans CJK SC" w:hAnsi="Noto Sans CJK SC" w:eastAsia="Noto Sans CJK SC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Noto Sans CJK SC" w:hAnsi="Noto Sans CJK SC" w:eastAsia="Noto Sans CJK SC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Noto Sans CJK SC" w:hAnsi="Noto Sans CJK SC" w:eastAsia="Noto Sans CJK SC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Noto Sans CJK SC" w:hAnsi="Noto Sans CJK SC" w:eastAsia="Noto Sans CJK SC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Noto Sans CJK SC" w:hAnsi="Noto Sans CJK SC" w:eastAsia="Noto Sans CJK SC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Noto Sans CJK SC" w:hAnsi="Noto Sans CJK SC" w:eastAsia="Noto Sans CJK SC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Noto Sans CJK SC" w:hAnsi="Noto Sans CJK SC" w:eastAsia="Noto Sans CJK SC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Noto Sans CJK SC" w:hAnsi="Noto Sans CJK SC" w:eastAsia="Noto Sans CJK SC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Noto Sans CJK SC" w:hAnsi="Noto Sans CJK SC" w:eastAsia="Noto Sans CJK SC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Noto Sans CJK SC" w:hAnsi="Noto Sans CJK SC" w:eastAsia="Noto Sans CJK SC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Noto Sans CJK SC" w:hAnsi="Noto Sans CJK SC" w:eastAsia="Noto Sans CJK SC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Noto Sans CJK SC" w:hAnsi="Noto Sans CJK SC" w:eastAsia="Noto Sans CJK SC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8A0DEA"/>
    <w:pPr>
      <w:spacing w:before="100" w:beforeAutospacing="1" w:afterAutospacing="1" w:line="240" w:lineRule="auto"/>
    </w:pPr>
    <w:rPr>
      <w:rFonts w:ascii="Noto Sans CJK SC" w:eastAsia="Noto Sans CJK SC" w:hAnsi="Noto Sans CJK SC" w:cs="Times New Roman"/>
      <w:sz w:val="24"/>
      <w:szCs w:val="24"/>
      <w:lang w:val="en-AU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누가 참으로 보는 자인가? 요한복음 9장 13–41절 설교</vt:lpstr>
    </vt:vector>
  </TitlesOfParts>
  <Manager/>
  <Company/>
  <LinksUpToDate>false</LinksUpToDate>
  <CharactersWithSpaces>8259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约翰福音9章13–41节讲道：谁才是真正看见的人？</dc:title>
  <dc:subject>简体中文讲道翻译</dc:subject>
  <dc:creator>Isaac Lee</dc:creator>
  <cp:keywords/>
  <dc:description>generated by python-docx</dc:description>
  <cp:lastModifiedBy>Isaac Lee</cp:lastModifiedBy>
  <cp:revision>2</cp:revision>
  <dcterms:created xsi:type="dcterms:W3CDTF">2026-06-14T00:42:00Z</dcterms:created>
  <dcterms:modified xsi:type="dcterms:W3CDTF">2026-06-14T00:42:00Z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b064b5-5911-4077-b076-dd8db707b7e6_Enabled">
    <vt:lpwstr>true</vt:lpwstr>
  </property>
  <property fmtid="{D5CDD505-2E9C-101B-9397-08002B2CF9AE}" pid="3" name="MSIP_Label_adb064b5-5911-4077-b076-dd8db707b7e6_SetDate">
    <vt:lpwstr>2026-06-13T22:29:01Z</vt:lpwstr>
  </property>
  <property fmtid="{D5CDD505-2E9C-101B-9397-08002B2CF9AE}" pid="4" name="MSIP_Label_adb064b5-5911-4077-b076-dd8db707b7e6_Method">
    <vt:lpwstr>Privileged</vt:lpwstr>
  </property>
  <property fmtid="{D5CDD505-2E9C-101B-9397-08002B2CF9AE}" pid="5" name="MSIP_Label_adb064b5-5911-4077-b076-dd8db707b7e6_Name">
    <vt:lpwstr>UNOFFICIAL</vt:lpwstr>
  </property>
  <property fmtid="{D5CDD505-2E9C-101B-9397-08002B2CF9AE}" pid="6" name="MSIP_Label_adb064b5-5911-4077-b076-dd8db707b7e6_SiteId">
    <vt:lpwstr>b6e377cf-9db3-46cb-91a2-fad9605bb15c</vt:lpwstr>
  </property>
  <property fmtid="{D5CDD505-2E9C-101B-9397-08002B2CF9AE}" pid="7" name="MSIP_Label_adb064b5-5911-4077-b076-dd8db707b7e6_ActionId">
    <vt:lpwstr>15e2b5d0-46ce-4c7e-a923-af399175a7b4</vt:lpwstr>
  </property>
  <property fmtid="{D5CDD505-2E9C-101B-9397-08002B2CF9AE}" pid="8" name="MSIP_Label_adb064b5-5911-4077-b076-dd8db707b7e6_ContentBits">
    <vt:lpwstr>0</vt:lpwstr>
  </property>
  <property fmtid="{D5CDD505-2E9C-101B-9397-08002B2CF9AE}" pid="9" name="MSIP_Label_adb064b5-5911-4077-b076-dd8db707b7e6_Tag">
    <vt:lpwstr>50, 0, 1, 1</vt:lpwstr>
  </property>
</Properties>
</file>