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Noto Sans CJK SC" w:hAnsi="Noto Sans CJK SC" w:eastAsia="Noto Sans CJK SC"/>
          <w:b/>
          <w:i w:val="0"/>
          <w:sz w:val="36"/>
        </w:rPr>
        <w:t>在困苦中寻求上帝的荣耀</w:t>
      </w:r>
    </w:p>
    <w:p>
      <w:pPr>
        <w:spacing w:after="280"/>
        <w:jc w:val="center"/>
      </w:pPr>
      <w:r>
        <w:rPr>
          <w:rFonts w:ascii="Noto Sans CJK SC" w:hAnsi="Noto Sans CJK SC" w:eastAsia="Noto Sans CJK SC"/>
          <w:b/>
          <w:i w:val="0"/>
          <w:sz w:val="25"/>
        </w:rPr>
        <w:t>约翰福音 12:27–36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上周我们学习了耶稣的话：“一粒麦子若不落在地里死了，仍旧是一粒；若是死了，就结出许多子粒来。”耶稣也说，爱惜自己生命的，就要失丧生命；在这世上恨恶自己生命的，就要保守生命到永生。耶稣还说：“若有人服事我，就当跟从我。”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但是今天的经文气氛有些不同。耶稣说：“我现在心里忧愁，我说什么才好呢？”耶稣也经历了深深的忧愁。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我们的信仰生活中，也会遇到心里忧愁、非常辛苦的时候。有时会灰心，有时会流泪，有时甚至睡不着。相信上帝并不表示我们的心总是平静。所以，感到忧愁本身并不是不信。重要的是：当我们忧愁的时候，我们看向谁？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盼望我们能从今天的经文中，看见耶稣如何面对苦难，也学习我们在苦难中应当怎样生活。</w:t>
      </w:r>
    </w:p>
    <w:p>
      <w:pPr>
        <w:pStyle w:val="Heading1"/>
      </w:pPr>
      <w:r>
        <w:t>1. 在忧愁的时候，要寻求上帝的荣耀</w:t>
      </w:r>
    </w:p>
    <w:p>
      <w:pPr>
        <w:pStyle w:val="Scripture"/>
      </w:pPr>
      <w:r>
        <w:t>“我现在心里忧愁，我说什么才好呢？父啊，救我脱离这时候吗？但我原是为这时候来的。”（约 12:27）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这里“忧愁”一词来自希腊文 ταράσσω（tarassō），表示内心深深被震动、搅扰和痛苦。耶稣面对十字架时，并不是毫无感觉、平静无事。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他不但要经历十字架肉身的痛苦，还要担当全人类罪恶的重担。门徒将要四散，人们要嘲笑他、把他钉在十字架上。更重要的是，当他担当我们的罪时，他要经历与上帝隔绝的巨大痛苦。耶稣知道这一切，所以他的心非常忧愁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第27节“父啊，救我脱离这时候吗？”让我们看见，耶稣真实地感受到十字架的痛苦。但他的祷告没有停在这里。他接着说：“但我原是为这时候来的。”耶稣没有否认自己的痛苦，却选择了父的旨意和父交给他的使命，而不是逃避痛苦。</w:t>
      </w:r>
    </w:p>
    <w:p>
      <w:pPr>
        <w:pStyle w:val="Scripture"/>
      </w:pPr>
      <w:r>
        <w:t>“父啊，愿你荣耀你的名。”（约 12:28）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这就是耶稣的祷告。他最后的祷告不是：“请快点把这个困难除去。”而是：“父啊，愿你荣耀你的名。”这就是耶稣生命的中心。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荣耀上帝，不只是口里说“我把荣耀归给上帝”。荣耀上帝，就是承认上帝是最尊贵、最宝贵的，把上帝的旨意和主权看得比一切都重要，并且即使上帝的旨意和我的想法不同，我仍然顺服他。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耶稣在十字架上完全显明了这一点。十字架显明了上帝的爱。约翰福音3:16所说的爱——“上帝爱世人，甚至将他的独生子赐给他们……”——在十字架上最清楚地显明出来。十字架也显明了上帝的圣洁和公义。上帝不会把罪当作没有关系。与此同时，十字架也显明了上帝拯救人的大能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所以，十字架不只是受苦的地方，更是上帝的爱、公义、救恩和荣耀最清楚显明的地方。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我们也会遇到困难。生病的时候，我们可以祷告求医治。遇到问题时，我们应该祷告求解决。我们可以为家人的得救祷告，也可以为工作、签证和经济问题祷告。这些祷告都没有错。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但是我们需要再往前走一步。我们要能够这样问：“主啊，比这个问题快点解决更重要的是，愿你的名借着这件事得荣耀。在这个处境中，我怎样生活才讨你喜悦？我应该顺服什么？我应该背起什么十字架？”我们不但要这样问，也要愿意顺服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我们的信心，正是在苦难中仍然选择上帝旨意的时候成长。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我们的小组牧者服事小组也是一样。工作结束以后已经很累了，还要准备食物、关心组员，并长期为VIP祷告，这并不容易。有时很久也看不到明显的结果。但是，如果我们一直把一个灵魂放在心里，为他祷告并服事他，上帝看这是宝贵的，这也是荣耀上帝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即使我们觉得辛苦，只要主喜悦、上帝得荣耀，那可能就是我们应当背的十字架。我们住在布里斯班也不是偶然的。当然，我们要为在韩国的家人祷告，但上帝也把一些人放在我们身边。关心他们、为他们祷告、服事他们，并带领他们来到耶稣面前，是上帝交给我们的使命，也是荣耀上帝。</w:t>
      </w:r>
    </w:p>
    <w:p>
      <w:pPr>
        <w:spacing w:after="40"/>
      </w:pPr>
    </w:p>
    <w:p>
      <w:pPr>
        <w:pStyle w:val="Heading1"/>
      </w:pPr>
      <w:r>
        <w:t>2. 十字架不是失败，而是上帝的得胜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第28节中，耶稣祷告说：“父啊，愿你荣耀你的名。”这时，天上有声音说：“我已经荣耀了我的名，还要再荣耀。”上帝已经借着耶稣的生命和事工显明了他的荣耀，现在还要借着十字架和复活再次显明他的荣耀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在人看来，十字架好像是耶稣的失败。但是在第31节，耶稣说了一句非常重要的话。</w:t>
      </w:r>
    </w:p>
    <w:p>
      <w:pPr>
        <w:pStyle w:val="Scripture"/>
      </w:pPr>
      <w:r>
        <w:t>“现在这世界受审判；这世界的王要被赶出去。”（约 12:31）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这里“现在”这个词，希腊文 νῦν（nyn），重复出现。意思是：就在现在，借着十字架，一个决定性的事情开始了。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人们以为自己在审判耶稣。罗马政府判耶稣死刑，人们把他钉在十字架上，看起来好像是他们在审判耶稣。但耶稣说：“不是。借着这十字架，真正受审判的是这个世界。”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为什么？无罪的上帝之子来到世上，光来到世上，可是人却爱黑暗胜过爱光。约翰福音3:19说：“光来到世间，世人因自己的行为是恶的，不爱光倒爱黑暗。”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十字架显明了人的罪有多么严重，因为人竟然杀害了上帝所差来的儿子。同时，十字架也显明了上帝对罪的审判。耶稣代替我们担当了罪。但是，如果我们忘记耶稣赎罪的恩典，继续跟随这世界的王生活，我们仍然活在上帝的审判之下。所以，十字架既是救恩之地，也是审判之地。</w:t>
      </w:r>
    </w:p>
    <w:p>
      <w:pPr>
        <w:pStyle w:val="Heading1"/>
      </w:pPr>
      <w:r>
        <w:t>3. 撒但在十字架上受到决定性的失败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耶稣说：“这世界的王要被赶出去。”这里“这世界的王”指的是撒但。那么，撒但在这个世界上怎样工作呢？</w:t>
      </w:r>
    </w:p>
    <w:p>
      <w:pPr>
        <w:pStyle w:val="Scripture"/>
      </w:pPr>
      <w:r>
        <w:t>“那时，你们在其中行事为人，随从今世的风俗，顺服空中掌权者的首领，就是现今在悖逆之子心中运行的邪灵。”（弗 2:2）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以弗所书2:2告诉我们，撒但的工作不一定总是以特别奇怪、明显的方式出现。撒但会借着“今世的风俗”工作，使人很自然地跟随世界的价值观和思想，而不是上帝的话语。他使人觉得没有上帝的生活才是正常的，并让人把自己的想法和欲望看得比上帝的话更重要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保罗还把撒但称为“现今在悖逆之子心中运行的邪灵”。这里最重要的词是“悖逆”。撒但的工作最终就是使人不信靠上帝，拒绝上帝的话，照自己的意思生活。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撒但对亚当和夏娃所做的也是这样。“上帝真的这样说了吗？”他让他们怀疑上帝的话，最后使他们违背上帝。今天撒但仍然会这样低声说：“真的需要顺服到这种程度吗？”“你的想法不是更重要吗？”“大家都是这样生活，有什么问题？”“以后再顺服也可以。”如果我们一直跟随这样的想法，就会慢慢离上帝的话越来越远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所以，我们不能只是跟随世界的潮流，而要用上帝的话来思想和分辨。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这里我们看见今天经文中的一个重要对比。撒但的道路是悖逆的道路，耶稣的道路是顺服的道路。撒但说：“照你自己的意思活吧。”但是耶稣祷告说：“父啊，愿你荣耀你的名。”十字架就是完全的顺服胜过悖逆权势的地方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正是在十字架上，耶稣决定性地打破了撒但的权势。歌罗西书2:15说，耶稣借着十字架解除了执政者和掌权者的武装，并且胜过了他们。希伯来书2:14也说，耶稣借着他的死，败坏了“掌死权的，就是魔鬼”。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所以，耶稣的十字架不是失败。在人看来，好像耶稣被撒但和世界的权势打败而死了，但事实正好相反。耶稣借着自己的死，打破了撒但最强的武器：罪、定罪和死亡的权势。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当然，这并不表示现在撒但完全不能活动。我们仍然有属灵的争战。撒但仍然说谎、试探我们，也想让信徒灰心。所以，人们常用“already, but not yet”，也就是“已经，但还没有完全实现”来说明这个情况。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决定性的胜利已经在十字架上完成了，但最后完全的胜利要等到基督再来的时候实现。因此，我们是在抓住基督已经得着的胜利中争战的人。现在，当我们寻求上帝的旨意并顺服他的时候，就能经历耶稣的能力。耶稣是我们真正的王。</w:t>
      </w:r>
    </w:p>
    <w:p>
      <w:pPr>
        <w:pStyle w:val="Heading1"/>
      </w:pPr>
      <w:r>
        <w:t>4. 十字架有把人吸引到耶稣面前的能力</w:t>
      </w:r>
    </w:p>
    <w:p>
      <w:pPr>
        <w:pStyle w:val="Scripture"/>
      </w:pPr>
      <w:r>
        <w:t>“我若从地上被举起来，就要吸引万人来归我。”（约 12:32）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这里“被举起来”，首先是指耶稣被举在十字架上。但是在约翰福音中，耶稣被举在十字架上也和他得荣耀联系在一起。在人看来，十字架是羞辱；在上帝看来，却是荣耀之地。在人看来，十字架像失败；在上帝看来，却是救恩的得胜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“吸引”所对应的希腊文是 ἕλκω（helkō）。这个词不只是远远地邀请，而有拉近、吸引过来的意思。约翰福音6:44也用了同一个词：“若不是差我来的父吸引人，就没有能到我这里来的。”救恩中有上帝主权的工作。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不是我们救人，也不是因为我们很会说话就能改变人。是耶稣吸引人。那么我们做什么呢？我们祷告、爱人、服事、传福音，并去遇见那些上帝正在吸引的人。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这里的“万人”，从上下文来看，是指各民族、各背景的人，不只是犹太人，也包括希腊人。就在这段经文之前，有几个希腊人来求见耶稣。十字架以后，福音越过犹太人的界限，传向全世界。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所以，我们不要轻易放弃任何人，因为我们不知道上帝正在吸引谁。这也是我们为VIP祷告的原因。我们不是靠自己的能力改变对方，而是祷告说：“主啊，求你亲自吸引这个灵魂到你面前。”然后我们继续爱他、服事他。</w:t>
      </w:r>
    </w:p>
    <w:p>
      <w:pPr>
        <w:pStyle w:val="Heading1"/>
      </w:pPr>
      <w:r>
        <w:t>5. 趁着有光，要信从光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第34节中，众人问耶稣：“我们听见律法上说，基督是永存的，你怎么说人子必须被举起来呢？”他们心里已经有自己想象中的弥赛亚。他们期待弥赛亚把他们从罗马的压迫中释放出来，并以强大的王永远统治。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但是旧约早已讲到一位受苦的弥赛亚。以赛亚书53章说，他要为我们的过犯受害，为我们的罪孽压伤，我们众人的罪孽都归在他身上。可是人们没有接受整本圣经的信息，只选择自己喜欢的部分。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我们也要小心。我们可能喜欢安慰我们的经文，却忽略要求我们顺服的经文；我们可能喜欢祝福的信息，却逃避关于十字架的教导。但是，上帝的话不是让我们只选择自己喜欢的部分。上帝是我们的创造主，也是我们的主。因此，即使上帝的话和我们的想法不同，顺服他的话就是尊荣上帝。</w:t>
      </w:r>
    </w:p>
    <w:p>
      <w:pPr>
        <w:pStyle w:val="Scripture"/>
      </w:pPr>
      <w:r>
        <w:t>“光在你们中间还有不多的时候，应当趁着有光行走，免得黑暗临到你们……你们应当趁着有光，信从这光，使你们成为光明之子。”（约 12:35–36）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这里有最后一个非常重要的信息：顺服的时候就是现在。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“等情况好一点我再信。”“等我有更多时间再服事。”“这个问题结束以后我再祷告。”“以后我再顺服。”但是圣经说：现在。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当上帝对我们说话，当圣灵感动我们的心，当我们想到需要悔改的事、需要饶恕的人、需要服事的人，或需要向他传福音的人时，那就是顺服的时候。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每天我们面前都有一个选择：是跟随以弗所书2:2所说的“今世的风俗”，还是跟随作为光的耶稣？如果我们不积极跟随光，我们并不是停在原地，而可能慢慢习惯黑暗。所以，趁着有光，我们要信从光，并且今天就顺服上帝今天对我们说的话。</w:t>
      </w:r>
    </w:p>
    <w:p>
      <w:pPr>
        <w:pStyle w:val="Heading1"/>
      </w:pPr>
      <w:r>
        <w:t>结论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亲爱的弟兄姐妹，耶稣也曾忧愁。但是在忧愁中，耶稣仍然祷告：“父啊，愿你荣耀你的名。”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我们也会遇到这样的时刻。有时我们必须放下自己的意思，有时必须舍己，有时必须长期为一个人祷告，有时即使自己会有损失也必须顺服，有时我们必须背起自己的十字架。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在那些时候，盼望我们不只是祷告：“主啊，求你快点把这个问题拿走。”我们也能祷告：“主啊，即使在这个处境中，也愿你的名得荣耀。求你告诉我，我应该怎样顺服你。”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十字架不是失败。十字架显明了世界的罪；在十字架上，撒但受到决定性的失败；十字架为罪人打开了救恩的道路。直到今天，复活的耶稣仍然借着十字架吸引人来到他面前。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所以，我们该做什么很清楚。即使忧愁，也要寻求上帝的荣耀；相信十字架的得胜；关心并服事耶稣交托给我们的人；并且趁着有光，现在就顺服。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耶稣爱我们，甚至为我们舍了自己的生命。这样的耶稣今天仍然与我们同在。愿我们每天都能祷告：“父啊，愿你荣耀你的名。”并且喜乐地背起主给我们的十字架，一直跟随耶稣到底。阿们。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伊丽莎白·艾略特讲过一个故事。有一天，一位国王走过街道，一个乞丐看见国王，心里很兴奋。他想：“国王一定会给我很多东西。”可是国王反而伸出手说：“把你所有的东西中，给我一点吧。”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乞丐舍不得多给，于是只从自己所有的米里拿出三粒给国王。一天结束后，他把当天乞讨所得倒出来一看，发现碗里有三粒纯金。他给国王三粒米，结果正好得到三粒金子。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这时，乞丐后悔地叹息说：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“唉，我要是把一切都给国王就好了！”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当上帝向我们要一些东西的时候，我们有时也会觉得好像自己被拿走了什么。所以我们只给一点，剩下的仍然抓在自己手里。但是，我们献给上帝的，绝不会真正失去。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耶稣不是这样。</w:t>
      </w:r>
      <w:r>
        <w:br/>
      </w:r>
      <w:r>
        <w:rPr>
          <w:rFonts w:ascii="Noto Serif CJK SC" w:hAnsi="Noto Serif CJK SC" w:eastAsia="Noto Serif CJK SC"/>
          <w:b w:val="0"/>
          <w:i w:val="0"/>
          <w:sz w:val="23"/>
        </w:rPr>
        <w:t>“父啊，愿你荣耀你的名。”</w:t>
      </w:r>
      <w:r>
        <w:br/>
      </w:r>
      <w:r>
        <w:rPr>
          <w:rFonts w:ascii="Noto Serif CJK SC" w:hAnsi="Noto Serif CJK SC" w:eastAsia="Noto Serif CJK SC"/>
          <w:b w:val="0"/>
          <w:i w:val="0"/>
          <w:sz w:val="23"/>
        </w:rPr>
        <w:t>耶稣连自己的生命也完全献给了父。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将来当我们站在上帝面前时，我们不会后悔说：“我给上帝太多了。”我们反而可能后悔：“为什么我没有给得更多？为什么我没有把一切都献上？”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所以，当主对我们说话的时候，不要舍不得。愿我们甘心把时间、金钱、恩赐和生命都献给主。</w:t>
      </w:r>
    </w:p>
    <w:p>
      <w:pPr>
        <w:pStyle w:val="Heading1"/>
      </w:pPr>
      <w:r>
        <w:t>听了上帝的话，让我们一起立志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第一，在苦难中，我要先寻求上帝的荣耀。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我不只求问题快点解决，而要问：“主啊，你愿意怎样借着这件事使你的名得荣耀？”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第二，我要跟随上帝的话，而不是跟随世界的潮流。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我要分辨以弗所书2:2所说的世界潮流和悖逆的灵。我作决定时，要以上帝的话为标准，而不是因为“大家都这样做”就跟着做。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第三，我不要拖延，今天就顺服。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如果有需要悔改的、需要饶恕的、需要服事的、需要停止的、需要开始的事，我不要说“以后再说”，而要趁着有光，今天就顺服。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第四，我要关心上帝放在我身边的一个人。</w:t>
      </w:r>
    </w:p>
    <w:p>
      <w:pPr>
        <w:spacing w:line="312" w:lineRule="auto" w:after="100"/>
      </w:pPr>
      <w:r>
        <w:rPr>
          <w:rFonts w:ascii="Noto Serif CJK SC" w:hAnsi="Noto Serif CJK SC" w:eastAsia="Noto Serif CJK SC"/>
          <w:b w:val="0"/>
          <w:i w:val="0"/>
          <w:sz w:val="23"/>
        </w:rPr>
        <w:t>这个星期，我要选定一个人，每天为他祷告，并用爱心服事他。我不靠自己的力量去改变他，而要祷告求耶稣亲自吸引他来到自己面前。</w:t>
      </w:r>
    </w:p>
    <w:sectPr w:rsidR="00FC693F" w:rsidRPr="0006063C" w:rsidSect="00034616">
      <w:footerReference w:type="default" r:id="rId9"/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Noto Serif CJK SC" w:hAnsi="Noto Serif CJK SC" w:eastAsia="Noto Serif CJK SC"/>
        <w:b w:val="0"/>
        <w:i w:val="0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12" w:lineRule="auto" w:after="100"/>
    </w:pPr>
    <w:rPr>
      <w:rFonts w:ascii="Noto Serif CJK SC" w:hAnsi="Noto Serif CJK SC" w:eastAsia="Noto Serif CJK SC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20"/>
      <w:outlineLvl w:val="0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365F91" w:themeColor="accent1" w:themeShade="BF"/>
      <w:sz w:val="29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cripture">
    <w:name w:val="Scripture"/>
    <w:pPr>
      <w:spacing w:before="80" w:after="140" w:line="300" w:lineRule="auto"/>
      <w:ind w:left="312" w:right="198"/>
    </w:pPr>
    <w:rPr>
      <w:rFonts w:ascii="Noto Serif CJK SC" w:hAnsi="Noto Serif CJK SC" w:eastAsia="Noto Serif CJK SC"/>
      <w:b/>
      <w:sz w:val="23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